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sdt>
      <w:sdtPr>
        <w:id w:val="1611993187"/>
        <w:docPartObj>
          <w:docPartGallery w:val="Table of Contents"/>
          <w:docPartUnique/>
        </w:docPartObj>
      </w:sdtPr>
      <w:sdtContent>
        <w:p w:rsidR="0C349D94" w:rsidP="0C349D94" w:rsidRDefault="0C349D94" w14:paraId="4B37EC34" w14:textId="0DB43C16">
          <w:pPr>
            <w:pStyle w:val="TOC1"/>
            <w:tabs>
              <w:tab w:val="right" w:leader="dot" w:pos="9630"/>
            </w:tabs>
            <w:bidi w:val="0"/>
            <w:rPr>
              <w:rStyle w:val="Hyperlink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628437485">
            <w:r w:rsidRPr="0C349D94" w:rsidR="0C349D94">
              <w:rPr>
                <w:rStyle w:val="Hyperlink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_Toc1628437485 \h</w:instrText>
            </w:r>
            <w:r>
              <w:fldChar w:fldCharType="separate"/>
            </w:r>
            <w:r w:rsidRPr="0C349D94" w:rsidR="0C349D94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0C349D94" w:rsidP="0C349D94" w:rsidRDefault="0C349D94" w14:paraId="1312CEFA" w14:textId="1F8B516A">
          <w:pPr>
            <w:pStyle w:val="TOC1"/>
            <w:tabs>
              <w:tab w:val="right" w:leader="dot" w:pos="9630"/>
            </w:tabs>
            <w:bidi w:val="0"/>
            <w:rPr>
              <w:rStyle w:val="Hyperlink"/>
            </w:rPr>
          </w:pPr>
          <w:hyperlink w:anchor="_Toc1374503713">
            <w:r w:rsidRPr="0C349D94" w:rsidR="0C349D94">
              <w:rPr>
                <w:rStyle w:val="Hyperlink"/>
              </w:rPr>
              <w:t>Mail Template – Talents + Companies</w:t>
            </w:r>
            <w:r>
              <w:tab/>
            </w:r>
            <w:r>
              <w:fldChar w:fldCharType="begin"/>
            </w:r>
            <w:r>
              <w:instrText xml:space="preserve">PAGEREF _Toc1374503713 \h</w:instrText>
            </w:r>
            <w:r>
              <w:fldChar w:fldCharType="separate"/>
            </w:r>
            <w:r w:rsidRPr="0C349D94" w:rsidR="0C349D94">
              <w:rPr>
                <w:rStyle w:val="Hyperlink"/>
              </w:rPr>
              <w:t>1</w:t>
            </w:r>
            <w:r>
              <w:fldChar w:fldCharType="end"/>
            </w:r>
          </w:hyperlink>
        </w:p>
        <w:p w:rsidR="0C349D94" w:rsidP="0C349D94" w:rsidRDefault="0C349D94" w14:paraId="40FF0878" w14:textId="4DB436AE">
          <w:pPr>
            <w:pStyle w:val="TOC1"/>
            <w:tabs>
              <w:tab w:val="right" w:leader="dot" w:pos="9630"/>
            </w:tabs>
            <w:bidi w:val="0"/>
            <w:rPr>
              <w:rStyle w:val="Hyperlink"/>
            </w:rPr>
          </w:pPr>
          <w:hyperlink w:anchor="_Toc1608089682">
            <w:r w:rsidRPr="0C349D94" w:rsidR="0C349D94">
              <w:rPr>
                <w:rStyle w:val="Hyperlink"/>
              </w:rPr>
              <w:t>Mail Template – Talents</w:t>
            </w:r>
            <w:r>
              <w:tab/>
            </w:r>
            <w:r>
              <w:fldChar w:fldCharType="begin"/>
            </w:r>
            <w:r>
              <w:instrText xml:space="preserve">PAGEREF _Toc1608089682 \h</w:instrText>
            </w:r>
            <w:r>
              <w:fldChar w:fldCharType="separate"/>
            </w:r>
            <w:r w:rsidRPr="0C349D94" w:rsidR="0C349D94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C349D94" w:rsidP="0C349D94" w:rsidRDefault="0C349D94" w14:paraId="27BA44F8" w14:textId="27BA34FD">
          <w:pPr>
            <w:pStyle w:val="TOC1"/>
            <w:tabs>
              <w:tab w:val="right" w:leader="dot" w:pos="9630"/>
            </w:tabs>
            <w:bidi w:val="0"/>
            <w:rPr>
              <w:rStyle w:val="Hyperlink"/>
            </w:rPr>
          </w:pPr>
          <w:hyperlink w:anchor="_Toc758023194">
            <w:r w:rsidRPr="0C349D94" w:rsidR="0C349D94">
              <w:rPr>
                <w:rStyle w:val="Hyperlink"/>
              </w:rPr>
              <w:t>Mail Template – Companies</w:t>
            </w:r>
            <w:r>
              <w:tab/>
            </w:r>
            <w:r>
              <w:fldChar w:fldCharType="begin"/>
            </w:r>
            <w:r>
              <w:instrText xml:space="preserve">PAGEREF _Toc758023194 \h</w:instrText>
            </w:r>
            <w:r>
              <w:fldChar w:fldCharType="separate"/>
            </w:r>
            <w:r w:rsidRPr="0C349D94" w:rsidR="0C349D94">
              <w:rPr>
                <w:rStyle w:val="Hyperlink"/>
              </w:rPr>
              <w:t>3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9BDBF6A" w:rsidP="0C349D94" w:rsidRDefault="59BDBF6A" w14:paraId="51CB7BCB" w14:textId="49DDC7D2">
      <w:pPr>
        <w:pStyle w:val="Heading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628437485" w:id="543929929"/>
      <w:r w:rsidRPr="0C349D94" w:rsidR="59BDBF6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>Editable</w:t>
      </w:r>
      <w:r w:rsidRPr="0C349D94" w:rsidR="59BDBF6A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 xml:space="preserve"> Visual Content</w:t>
      </w:r>
      <w:bookmarkEnd w:id="543929929"/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29B47600" w:rsidTr="568D9945" w14:paraId="06088586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29B47600" w:rsidP="568D9945" w:rsidRDefault="29B47600" w14:paraId="4367A9FF" w14:textId="0E75BD9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17af8cb699164559">
              <w:r w:rsidRPr="568D9945" w:rsidR="29B4760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Canva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29B47600" w:rsidP="29B47600" w:rsidRDefault="29B47600" w14:paraId="37DEBBFE" w14:textId="5A07714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29B47600" w:rsidR="29B4760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A different Flyer for companies and talents</w:t>
            </w:r>
          </w:p>
        </w:tc>
      </w:tr>
      <w:tr w:rsidR="29B47600" w:rsidTr="568D9945" w14:paraId="75477C75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29B47600" w:rsidP="568D9945" w:rsidRDefault="29B47600" w14:paraId="73665967" w14:textId="35C8CE1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9704ec08642f48bb">
              <w:r w:rsidRPr="568D9945" w:rsidR="29B4760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29B47600" w:rsidP="29B47600" w:rsidRDefault="29B47600" w14:paraId="5E3C3FBD" w14:textId="05BE4C87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29B47600" w:rsidR="29B4760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LinkedIn, Mail, X</w:t>
            </w:r>
          </w:p>
        </w:tc>
      </w:tr>
      <w:tr w:rsidR="29B47600" w:rsidTr="568D9945" w14:paraId="1F861EDA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29B47600" w:rsidP="568D9945" w:rsidRDefault="29B47600" w14:paraId="09621B8F" w14:textId="5EAB9D2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197ec7499aa94267">
              <w:r w:rsidRPr="568D9945" w:rsidR="29B4760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29B47600" w:rsidP="29B47600" w:rsidRDefault="29B47600" w14:paraId="266C615E" w14:textId="6548368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29B47600" w:rsidR="29B4760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Newsletter/Mail Header</w:t>
            </w:r>
          </w:p>
        </w:tc>
      </w:tr>
      <w:tr w:rsidR="29B47600" w:rsidTr="568D9945" w14:paraId="305A61B5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29B47600" w:rsidP="568D9945" w:rsidRDefault="29B47600" w14:paraId="48F648D4" w14:textId="52A2C577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58e102b56559410a">
              <w:r w:rsidRPr="568D9945" w:rsidR="29B4760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29B47600" w:rsidP="29B47600" w:rsidRDefault="29B47600" w14:paraId="5291EAD7" w14:textId="7B4983D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29B47600" w:rsidR="29B4760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Banner for Mail, Newsletter</w:t>
            </w:r>
          </w:p>
        </w:tc>
      </w:tr>
      <w:tr w:rsidR="29B47600" w:rsidTr="568D9945" w14:paraId="55EDCFF4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  <w:vAlign w:val="top"/>
          </w:tcPr>
          <w:p w:rsidR="29B47600" w:rsidP="568D9945" w:rsidRDefault="29B47600" w14:paraId="422E5E50" w14:textId="1C9C3A5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hyperlink r:id="R7cff62e1cfba4eb6">
              <w:r w:rsidRPr="568D9945" w:rsidR="29B47600">
                <w:rPr>
                  <w:rStyle w:val="Hyperlink"/>
                  <w:rFonts w:ascii="Aptos" w:hAnsi="Aptos" w:eastAsia="Aptos" w:cs="Aptos"/>
                  <w:b w:val="0"/>
                  <w:bCs w:val="0"/>
                  <w:i w:val="0"/>
                  <w:iCs w:val="0"/>
                  <w:strike w:val="0"/>
                  <w:dstrike w:val="0"/>
                  <w:sz w:val="24"/>
                  <w:szCs w:val="24"/>
                  <w:lang w:val="it-IT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  <w:vAlign w:val="top"/>
          </w:tcPr>
          <w:p w:rsidR="29B47600" w:rsidP="29B47600" w:rsidRDefault="29B47600" w14:paraId="548AF82E" w14:textId="4FB949E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</w:pPr>
            <w:r w:rsidRPr="29B47600" w:rsidR="29B4760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it-IT"/>
              </w:rPr>
              <w:t>Different Post for LinkedIn and X</w:t>
            </w:r>
          </w:p>
        </w:tc>
      </w:tr>
    </w:tbl>
    <w:p w:rsidR="29B47600" w:rsidRDefault="29B47600" w14:paraId="55029781" w14:textId="1C65E98E"/>
    <w:p w:rsidR="44340B0C" w:rsidRDefault="44340B0C" w14:paraId="4C983DA0" w14:textId="115E5757">
      <w:r w:rsidR="44340B0C">
        <w:drawing>
          <wp:inline wp14:editId="5FC92DFF" wp14:anchorId="6B26EA8E">
            <wp:extent cx="5724525" cy="581025"/>
            <wp:effectExtent l="0" t="0" r="0" b="0"/>
            <wp:docPr id="202963472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3E2BC91" w:rsidP="0C349D94" w:rsidRDefault="13E2BC91" w14:paraId="7981ECB6" w14:textId="2CF981DA">
      <w:pPr>
        <w:pStyle w:val="Heading1"/>
        <w:keepNext w:val="1"/>
        <w:keepLines w:val="1"/>
        <w:spacing w:before="165" w:after="15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</w:pPr>
      <w:bookmarkStart w:name="_Toc1374503713" w:id="657003438"/>
      <w:r w:rsidRPr="0C349D94" w:rsidR="13E2BC9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it-IT"/>
        </w:rPr>
        <w:t>Mail Template – Talents</w:t>
      </w:r>
      <w:r w:rsidRPr="0C349D94" w:rsidR="57CB496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it-IT"/>
        </w:rPr>
        <w:t xml:space="preserve"> </w:t>
      </w:r>
      <w:r w:rsidRPr="0C349D94" w:rsidR="13E2BC9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it-IT"/>
        </w:rPr>
        <w:t>+</w:t>
      </w:r>
      <w:r w:rsidRPr="0C349D94" w:rsidR="57CB496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it-IT"/>
        </w:rPr>
        <w:t xml:space="preserve"> </w:t>
      </w:r>
      <w:r w:rsidRPr="0C349D94" w:rsidR="13E2BC9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it-IT"/>
        </w:rPr>
        <w:t>Companies</w:t>
      </w:r>
      <w:bookmarkEnd w:id="657003438"/>
    </w:p>
    <w:p w:rsidR="3F088F81" w:rsidP="0C349D94" w:rsidRDefault="3F088F81" w14:paraId="45745425" w14:textId="78A11638">
      <w:pPr>
        <w:pStyle w:val="Normal"/>
        <w:rPr>
          <w:rFonts w:ascii="Century Gothic" w:hAnsi="Century Gothic" w:eastAsia="Century Gothic" w:cs="Century Gothic"/>
          <w:b w:val="1"/>
          <w:bCs w:val="1"/>
          <w:color w:val="auto"/>
          <w:sz w:val="28"/>
          <w:szCs w:val="28"/>
          <w:u w:val="single"/>
        </w:rPr>
      </w:pPr>
      <w:r w:rsidRPr="0C349D94" w:rsidR="4D4E02C6">
        <w:rPr>
          <w:b w:val="1"/>
          <w:bCs w:val="1"/>
          <w:u w:val="single"/>
        </w:rPr>
        <w:t>Subject</w:t>
      </w:r>
      <w:r w:rsidRPr="0C349D94" w:rsidR="4D4E02C6">
        <w:rPr>
          <w:b w:val="1"/>
          <w:bCs w:val="1"/>
          <w:u w:val="single"/>
        </w:rPr>
        <w:t xml:space="preserve">: </w:t>
      </w:r>
      <w:r w:rsidRPr="0C349D94" w:rsidR="4D4E02C6">
        <w:rPr>
          <w:b w:val="1"/>
          <w:bCs w:val="1"/>
          <w:u w:val="single"/>
        </w:rPr>
        <w:t>Unlock</w:t>
      </w:r>
      <w:r w:rsidRPr="0C349D94" w:rsidR="4D4E02C6">
        <w:rPr>
          <w:b w:val="1"/>
          <w:bCs w:val="1"/>
          <w:u w:val="single"/>
        </w:rPr>
        <w:t xml:space="preserve"> New </w:t>
      </w:r>
      <w:r w:rsidRPr="0C349D94" w:rsidR="4D4E02C6">
        <w:rPr>
          <w:b w:val="1"/>
          <w:bCs w:val="1"/>
          <w:u w:val="single"/>
        </w:rPr>
        <w:t>Opportunities</w:t>
      </w:r>
      <w:r w:rsidRPr="0C349D94" w:rsidR="4D4E02C6">
        <w:rPr>
          <w:b w:val="1"/>
          <w:bCs w:val="1"/>
          <w:u w:val="single"/>
        </w:rPr>
        <w:t xml:space="preserve"> with </w:t>
      </w:r>
      <w:r w:rsidRPr="0C349D94" w:rsidR="4D4E02C6">
        <w:rPr>
          <w:b w:val="1"/>
          <w:bCs w:val="1"/>
          <w:u w:val="single"/>
        </w:rPr>
        <w:t>InnoNext</w:t>
      </w:r>
      <w:r w:rsidRPr="0C349D94" w:rsidR="5621ABD2">
        <w:rPr>
          <w:b w:val="1"/>
          <w:bCs w:val="1"/>
          <w:u w:val="single"/>
        </w:rPr>
        <w:t xml:space="preserve"> for </w:t>
      </w:r>
      <w:r w:rsidRPr="0C349D94" w:rsidR="5621ABD2">
        <w:rPr>
          <w:b w:val="1"/>
          <w:bCs w:val="1"/>
          <w:u w:val="single"/>
        </w:rPr>
        <w:t>Rese</w:t>
      </w:r>
      <w:r w:rsidRPr="0C349D94" w:rsidR="55C47DFA">
        <w:rPr>
          <w:b w:val="1"/>
          <w:bCs w:val="1"/>
          <w:u w:val="single"/>
        </w:rPr>
        <w:t>archers</w:t>
      </w:r>
      <w:r w:rsidRPr="0C349D94" w:rsidR="55C47DFA">
        <w:rPr>
          <w:b w:val="1"/>
          <w:bCs w:val="1"/>
          <w:u w:val="single"/>
        </w:rPr>
        <w:t xml:space="preserve"> </w:t>
      </w:r>
      <w:r w:rsidRPr="0C349D94" w:rsidR="4465903C">
        <w:rPr>
          <w:b w:val="1"/>
          <w:bCs w:val="1"/>
          <w:u w:val="single"/>
        </w:rPr>
        <w:t xml:space="preserve">and </w:t>
      </w:r>
      <w:r w:rsidRPr="0C349D94" w:rsidR="34DC3F0A">
        <w:rPr>
          <w:b w:val="1"/>
          <w:bCs w:val="1"/>
          <w:u w:val="single"/>
        </w:rPr>
        <w:t>S</w:t>
      </w:r>
      <w:r w:rsidRPr="0C349D94" w:rsidR="2CF445D0">
        <w:rPr>
          <w:b w:val="1"/>
          <w:bCs w:val="1"/>
          <w:u w:val="single"/>
        </w:rPr>
        <w:t>ME</w:t>
      </w:r>
      <w:r w:rsidRPr="0C349D94" w:rsidR="34E02E70">
        <w:rPr>
          <w:b w:val="1"/>
          <w:bCs w:val="1"/>
          <w:u w:val="single"/>
        </w:rPr>
        <w:t>/Sta</w:t>
      </w:r>
      <w:r w:rsidRPr="0C349D94" w:rsidR="2409806B">
        <w:rPr>
          <w:b w:val="1"/>
          <w:bCs w:val="1"/>
          <w:u w:val="single"/>
        </w:rPr>
        <w:t>rt-</w:t>
      </w:r>
      <w:r w:rsidRPr="0C349D94" w:rsidR="61A8E3ED">
        <w:rPr>
          <w:b w:val="1"/>
          <w:bCs w:val="1"/>
          <w:u w:val="single"/>
        </w:rPr>
        <w:t>up</w:t>
      </w:r>
      <w:r w:rsidRPr="0C349D94" w:rsidR="433EF9FB">
        <w:rPr>
          <w:b w:val="1"/>
          <w:bCs w:val="1"/>
          <w:u w:val="single"/>
        </w:rPr>
        <w:t>s</w:t>
      </w:r>
      <w:r w:rsidRPr="0C349D94" w:rsidR="34FEF582">
        <w:rPr>
          <w:b w:val="1"/>
          <w:bCs w:val="1"/>
          <w:u w:val="single"/>
        </w:rPr>
        <w:t xml:space="preserve"> </w:t>
      </w:r>
      <w:r w:rsidRPr="0C349D94" w:rsidR="0CDD4829">
        <w:rPr>
          <w:b w:val="1"/>
          <w:bCs w:val="1"/>
          <w:u w:val="single"/>
        </w:rPr>
        <w:t>s</w:t>
      </w:r>
      <w:r w:rsidRPr="0C349D94" w:rsidR="73DAB639">
        <w:rPr>
          <w:b w:val="1"/>
          <w:bCs w:val="1"/>
          <w:u w:val="single"/>
        </w:rPr>
        <w:t>upporte</w:t>
      </w:r>
      <w:r w:rsidRPr="0C349D94" w:rsidR="7937F60E">
        <w:rPr>
          <w:b w:val="1"/>
          <w:bCs w:val="1"/>
          <w:u w:val="single"/>
        </w:rPr>
        <w:t>d</w:t>
      </w:r>
      <w:r w:rsidRPr="0C349D94" w:rsidR="7937F60E">
        <w:rPr>
          <w:b w:val="1"/>
          <w:bCs w:val="1"/>
          <w:u w:val="single"/>
        </w:rPr>
        <w:t xml:space="preserve"> by </w:t>
      </w:r>
      <w:r w:rsidRPr="0C349D94" w:rsidR="1EF7054D">
        <w:rPr>
          <w:b w:val="1"/>
          <w:bCs w:val="1"/>
          <w:u w:val="single"/>
        </w:rPr>
        <w:t xml:space="preserve">EIC </w:t>
      </w:r>
      <w:r w:rsidRPr="0C349D94" w:rsidR="1EF7054D">
        <w:rPr>
          <w:b w:val="1"/>
          <w:bCs w:val="1"/>
          <w:u w:val="single"/>
        </w:rPr>
        <w:t>Tra</w:t>
      </w:r>
      <w:r w:rsidRPr="0C349D94" w:rsidR="5E29786A">
        <w:rPr>
          <w:b w:val="1"/>
          <w:bCs w:val="1"/>
          <w:u w:val="single"/>
        </w:rPr>
        <w:t>nsition</w:t>
      </w:r>
    </w:p>
    <w:p w:rsidR="37F328A9" w:rsidP="52EAAD72" w:rsidRDefault="37F328A9" w14:paraId="47222D5C" w14:textId="1CD3C4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Are you a </w:t>
      </w:r>
      <w:r w:rsidRPr="52EAAD72" w:rsidR="1F7A2C3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</w:t>
      </w:r>
      <w:r w:rsidRPr="52EAAD72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esearcher</w:t>
      </w:r>
      <w:r w:rsidRPr="52EAAD72" w:rsidR="014296D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or a SME/start-up supported by EIC Transition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  <w:proofErr w:type="spellStart"/>
      <w:r w:rsidRPr="52EAAD72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Discover</w:t>
      </w:r>
      <w:proofErr w:type="spellEnd"/>
      <w:r w:rsidRPr="52EAAD72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</w:t>
      </w:r>
      <w:proofErr w:type="spellStart"/>
      <w:r w:rsidRPr="52EAAD72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InnoNext</w:t>
      </w:r>
      <w:proofErr w:type="spellEnd"/>
      <w:r w:rsidRPr="52EAAD72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, </w:t>
      </w:r>
      <w:proofErr w:type="spellStart"/>
      <w:r w:rsidRPr="52EAAD72" w:rsidR="6B20097C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y</w:t>
      </w:r>
      <w:r w:rsidRPr="52EAAD72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>our</w:t>
      </w:r>
      <w:proofErr w:type="spellEnd"/>
      <w:r w:rsidRPr="52EAAD72" w:rsidR="43313222"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  <w:t xml:space="preserve"> Gateway to Collaboration, Talent and Real-World Innovation</w:t>
      </w:r>
    </w:p>
    <w:p w:rsidR="0AFC1279" w:rsidP="52EAAD72" w:rsidRDefault="0AFC1279" w14:paraId="742D2BAF" w14:textId="2E89C9CB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r w:rsidRPr="193EC322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InnoNext</w:t>
      </w:r>
      <w:r w:rsidRPr="193EC322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81C4636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EIC, </w:t>
      </w:r>
      <w:r w:rsidRPr="193EC322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 xml:space="preserve">EIT, European Research Council (ERC), Marie </w:t>
      </w:r>
      <w:r w:rsidRPr="193EC322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Skłodowska</w:t>
      </w:r>
      <w:r w:rsidRPr="193EC322" w:rsidR="0AFC127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GB"/>
        </w:rPr>
        <w:t>-Curie Actions (MSCA) and Horizon Europe Research Infrastructures.</w:t>
      </w:r>
    </w:p>
    <w:p w:rsidR="0AFC1279" w:rsidP="52EAAD72" w:rsidRDefault="0AFC1279" w14:paraId="59083AC4" w14:textId="04228FA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2EAAD7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5F4206B5" w:rsidP="52EAAD72" w:rsidRDefault="5F4206B5" w14:paraId="3FC6A0A5" w14:textId="7E8B9B63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offers:</w:t>
      </w:r>
      <w:r>
        <w:br/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u w:val="single"/>
          <w:lang w:val="en-US"/>
        </w:rPr>
        <w:t xml:space="preserve"> - For researchers:</w:t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the opportunity to apply your skills in </w:t>
      </w:r>
      <w:r w:rsidRPr="5BD3E5C4" w:rsidR="4C8CE270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an entrepreneurial </w:t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environments</w:t>
      </w:r>
      <w:r>
        <w:br/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u w:val="single"/>
          <w:lang w:val="en-US"/>
        </w:rPr>
        <w:t xml:space="preserve"> - For companies</w:t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: </w:t>
      </w:r>
      <w:r w:rsidRPr="5BD3E5C4" w:rsidR="77CB5ADF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collaborate</w:t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BD3E5C4" w:rsidR="22BB1AD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with</w:t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high-level talent to strengthen your innovation journey</w:t>
      </w:r>
      <w:r w:rsidRPr="5BD3E5C4" w:rsidR="05EE3678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,</w:t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5BD3E5C4" w:rsidR="40FDD6A4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with zero cost</w:t>
      </w:r>
      <w:r>
        <w:br/>
      </w:r>
      <w:r w:rsidRPr="5BD3E5C4" w:rsidR="37F328A9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  <w:r w:rsidRPr="5BD3E5C4" w:rsidR="5F4206B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 xml:space="preserve">Join us this May and take the next step with </w:t>
      </w:r>
      <w:r w:rsidRPr="5BD3E5C4" w:rsidR="5F4206B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  <w:lang w:val="en-US"/>
        </w:rPr>
        <w:t>InnoNext</w:t>
      </w:r>
      <w:proofErr w:type="spellStart"/>
      <w:proofErr w:type="spellEnd"/>
    </w:p>
    <w:p w:rsidR="5F4206B5" w:rsidP="055AECA1" w:rsidRDefault="5F4206B5" w14:paraId="1007EED7" w14:textId="47D25D81">
      <w:pPr>
        <w:spacing w:before="165" w:after="15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it-IT"/>
        </w:rPr>
      </w:pPr>
      <w:r w:rsidRPr="055AECA1" w:rsidR="5F4206B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>Discover</w:t>
      </w:r>
      <w:r w:rsidRPr="055AECA1" w:rsidR="5F4206B5">
        <w:rPr>
          <w:rFonts w:ascii="Century Gothic" w:hAnsi="Century Gothic" w:eastAsia="Century Gothic" w:cs="Century Gothic"/>
          <w:color w:val="000000" w:themeColor="text1" w:themeTint="FF" w:themeShade="FF"/>
          <w:sz w:val="22"/>
          <w:szCs w:val="22"/>
        </w:rPr>
        <w:t xml:space="preserve"> more: </w:t>
      </w:r>
      <w:hyperlink r:id="R0a9271828fd84483">
        <w:r w:rsidRPr="055AECA1" w:rsidR="38F8F40A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it-IT"/>
          </w:rPr>
          <w:t>innonext-project.eu</w:t>
        </w:r>
      </w:hyperlink>
    </w:p>
    <w:p w:rsidR="0C349D94" w:rsidP="0C349D94" w:rsidRDefault="0C349D94" w14:paraId="6318DC18" w14:textId="1B5CDDE2">
      <w:pPr>
        <w:spacing w:before="165" w:after="150"/>
        <w:rPr>
          <w:rFonts w:ascii="Century Gothic" w:hAnsi="Century Gothic" w:eastAsia="Century Gothic" w:cs="Century Gothic"/>
          <w:color w:val="156082" w:themeColor="accent1" w:themeTint="FF" w:themeShade="FF"/>
          <w:sz w:val="22"/>
          <w:szCs w:val="22"/>
          <w:lang w:val="en-US"/>
        </w:rPr>
      </w:pPr>
    </w:p>
    <w:p w:rsidR="0C349D94" w:rsidP="0C349D94" w:rsidRDefault="0C349D94" w14:paraId="6DEC5F5B" w14:textId="7A490696">
      <w:pPr>
        <w:spacing w:before="165" w:after="150"/>
        <w:rPr>
          <w:rFonts w:ascii="Century Gothic" w:hAnsi="Century Gothic" w:eastAsia="Century Gothic" w:cs="Century Gothic"/>
          <w:color w:val="156082" w:themeColor="accent1" w:themeTint="FF" w:themeShade="FF"/>
          <w:sz w:val="22"/>
          <w:szCs w:val="22"/>
          <w:lang w:val="en-US"/>
        </w:rPr>
      </w:pPr>
    </w:p>
    <w:p w:rsidR="0C349D94" w:rsidP="0C349D94" w:rsidRDefault="0C349D94" w14:paraId="230AA00E" w14:textId="75B16DAB">
      <w:pPr>
        <w:spacing w:before="165" w:after="150"/>
        <w:rPr>
          <w:rFonts w:ascii="Century Gothic" w:hAnsi="Century Gothic" w:eastAsia="Century Gothic" w:cs="Century Gothic"/>
          <w:color w:val="156082" w:themeColor="accent1" w:themeTint="FF" w:themeShade="FF"/>
          <w:sz w:val="22"/>
          <w:szCs w:val="22"/>
          <w:lang w:val="en-US"/>
        </w:rPr>
      </w:pPr>
    </w:p>
    <w:p w:rsidR="11AD0570" w:rsidP="0C349D94" w:rsidRDefault="11AD0570" w14:paraId="45EA78CD" w14:textId="524E6AA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11AD0570">
        <w:drawing>
          <wp:inline wp14:editId="3C9497BA" wp14:anchorId="3A43A601">
            <wp:extent cx="5724525" cy="581025"/>
            <wp:effectExtent l="0" t="0" r="0" b="0"/>
            <wp:docPr id="158671782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86717828" name=""/>
                    <pic:cNvPicPr/>
                  </pic:nvPicPr>
                  <pic:blipFill>
                    <a:blip xmlns:r="http://schemas.openxmlformats.org/officeDocument/2006/relationships" r:embed="rId16579286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C349D94" w:rsidRDefault="11AD0570" w14:paraId="58F74D63" w14:textId="22573CDB">
      <w:pPr>
        <w:pStyle w:val="Heading1"/>
        <w:keepNext w:val="1"/>
        <w:keepLines w:val="1"/>
        <w:spacing w:before="165" w:after="15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en-US"/>
        </w:rPr>
      </w:pPr>
      <w:bookmarkStart w:name="_Toc1608089682" w:id="2115227149"/>
      <w:r w:rsidRPr="0C349D94" w:rsidR="11AD057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8"/>
          <w:szCs w:val="48"/>
          <w:lang w:val="it-IT"/>
        </w:rPr>
        <w:t>Mail Template – Talents</w:t>
      </w:r>
      <w:bookmarkEnd w:id="2115227149"/>
    </w:p>
    <w:p w:rsidR="11AD0570" w:rsidP="0C349D94" w:rsidRDefault="11AD0570" w14:paraId="6C2ECC0B" w14:textId="0196B558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Subject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: Unlock Your Potential with InnoNext</w:t>
      </w:r>
    </w:p>
    <w:p w:rsidR="11AD0570" w:rsidP="0C349D94" w:rsidRDefault="11AD0570" w14:paraId="66F0F1A8" w14:textId="542A5323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Are you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an</w:t>
      </w:r>
      <w:r w:rsidRPr="0C349D94" w:rsidR="11AD0570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EIC Transition Researcher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?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Discover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InnoNext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,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Gateway to Collaboration, Talent and Real-World Innovation</w:t>
      </w:r>
    </w:p>
    <w:p w:rsidR="11AD0570" w:rsidP="193EC322" w:rsidRDefault="11AD0570" w14:paraId="29242B81" w14:textId="7A7CD06D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high-potential talent from across EU-funded programmes, including the </w:t>
      </w:r>
      <w:r w:rsidRPr="193EC322" w:rsidR="6BC3B9E5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EIC, 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EIT, European Research Council (ERC), Marie 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Skłodowska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6835E28A" w14:textId="369B4C10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11AD0570" w:rsidP="0C349D94" w:rsidRDefault="11AD0570" w14:paraId="2AEAE04A" w14:textId="6F436644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The Initiative offers a unique opportunity for talents like you to collaborate with Europe’s most innovative companies while advancing your career, gaining valuable entrepreneurial experience and expand your Innovation network.</w:t>
      </w:r>
    </w:p>
    <w:p w:rsidR="11AD0570" w:rsidP="684026BC" w:rsidRDefault="11AD0570" w14:paraId="54EAC948" w14:textId="7F546A34">
      <w:pPr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Sign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Up Today and take the 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next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step in 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your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research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career: </w:t>
      </w:r>
      <w:hyperlink r:id="R2d35fabc48d246c9">
        <w:r w:rsidRPr="684026BC" w:rsidR="11AD0570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it-IT"/>
          </w:rPr>
          <w:t>innonext-project.eu</w:t>
        </w:r>
      </w:hyperlink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</w:p>
    <w:p w:rsidR="0C349D94" w:rsidP="0C349D94" w:rsidRDefault="0C349D94" w14:paraId="6F75C4CD" w14:textId="1442D7D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C349D94" w:rsidRDefault="0C349D94" w14:paraId="24D8962E" w14:textId="1178A2D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C349D94" w:rsidRDefault="0C349D94" w14:paraId="116FDF59" w14:textId="46E733E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C349D94" w:rsidRDefault="0C349D94" w14:paraId="1505EDC4" w14:textId="79B2A95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C349D94" w:rsidRDefault="0C349D94" w14:paraId="6DF33660" w14:textId="6F5CB93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C349D94" w:rsidRDefault="0C349D94" w14:paraId="6A2D84F3" w14:textId="6A8D319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C349D94" w:rsidRDefault="0C349D94" w14:paraId="5D75DE22" w14:textId="7462266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C349D94" w:rsidRDefault="0C349D94" w14:paraId="38DB66EA" w14:textId="7C5170F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C349D94" w:rsidP="0B174051" w:rsidRDefault="0C349D94" w14:paraId="6088A9EE" w14:textId="6B2B4790">
      <w:pPr>
        <w:pStyle w:val="Normal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1AD0570" w:rsidP="0C349D94" w:rsidRDefault="11AD0570" w14:paraId="0B841FBD" w14:textId="7323792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11AD0570">
        <w:drawing>
          <wp:inline wp14:editId="3630AD2C" wp14:anchorId="342A0CCB">
            <wp:extent cx="5724525" cy="581025"/>
            <wp:effectExtent l="0" t="0" r="0" b="0"/>
            <wp:docPr id="10491542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49154241" name=""/>
                    <pic:cNvPicPr/>
                  </pic:nvPicPr>
                  <pic:blipFill>
                    <a:blip xmlns:r="http://schemas.openxmlformats.org/officeDocument/2006/relationships" r:embed="rId175989805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AD0570" w:rsidP="0C349D94" w:rsidRDefault="11AD0570" w14:paraId="425518D0" w14:textId="05C66915">
      <w:pPr>
        <w:pStyle w:val="Heading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en-US"/>
        </w:rPr>
      </w:pPr>
      <w:bookmarkStart w:name="_Toc758023194" w:id="1390355723"/>
      <w:r w:rsidRPr="0B174051" w:rsidR="11AD057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auto"/>
          <w:sz w:val="40"/>
          <w:szCs w:val="40"/>
          <w:lang w:val="it-IT"/>
        </w:rPr>
        <w:t>Mail Template – Companies</w:t>
      </w:r>
      <w:bookmarkEnd w:id="1390355723"/>
    </w:p>
    <w:p w:rsidR="11AD0570" w:rsidP="0C349D94" w:rsidRDefault="11AD0570" w14:paraId="056F4AD5" w14:textId="4A9770F2">
      <w:pPr>
        <w:spacing w:before="210" w:beforeAutospacing="off" w:after="21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Subject: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Boost Your Innovation Capacity with InnoNext</w:t>
      </w:r>
    </w:p>
    <w:p w:rsidR="11AD0570" w:rsidP="0C349D94" w:rsidRDefault="11AD0570" w14:paraId="5ADAC746" w14:textId="3DB74D7C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Are you a</w:t>
      </w:r>
      <w:r w:rsidRPr="0C349D94" w:rsidR="45A65A9F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SME/start-up supported by EIC Transition?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Di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scover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I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n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noNext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,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yo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ur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G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ateway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to Collaboration, 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>Talent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it-IT"/>
        </w:rPr>
        <w:t xml:space="preserve"> and Real-World Innovation</w:t>
      </w:r>
    </w:p>
    <w:p w:rsidR="11AD0570" w:rsidP="193EC322" w:rsidRDefault="11AD0570" w14:paraId="14B82F13" w14:textId="70F5DB02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InnoNext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</w:t>
      </w:r>
      <w:r w:rsidRPr="193EC322" w:rsidR="2FAE761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193EC322" w:rsidR="028ADE87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EIC, 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EIT, European Research Council (ERC), Marie 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Skłodowska</w:t>
      </w:r>
      <w:r w:rsidRPr="193EC322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-Curie Actions (MSCA) and Horizon Europe Research Infrastructures.</w:t>
      </w:r>
    </w:p>
    <w:p w:rsidR="11AD0570" w:rsidP="0C349D94" w:rsidRDefault="11AD0570" w14:paraId="1D5AB19E" w14:textId="4EBF2D2D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0C349D94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11AD0570" w:rsidP="3E5FCE57" w:rsidRDefault="11AD0570" w14:paraId="146A0471" w14:textId="59832DE9">
      <w:pPr>
        <w:spacing w:before="0" w:beforeAutospacing="off" w:after="160" w:afterAutospacing="off" w:line="279" w:lineRule="auto"/>
        <w:ind w:left="0" w:right="0"/>
        <w:jc w:val="both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5FCE57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InnoNext</w:t>
      </w:r>
      <w:r w:rsidRPr="3E5FCE57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connects early-stage deep tech companies from EIC </w:t>
      </w:r>
      <w:r w:rsidRPr="3E5FCE57" w:rsidR="12F6CC4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Transition</w:t>
      </w:r>
      <w:r w:rsidRPr="3E5FCE57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projects with highly qualified PhD candidates, postdoctoral researchers, and innovators ready to contribute to real-world impact. The Innovation Internships last up to </w:t>
      </w:r>
      <w:r w:rsidRPr="3E5FCE57" w:rsidR="11AD0570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3 to 6 months</w:t>
      </w:r>
      <w:r w:rsidRPr="3E5FCE57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with no financial burden for the hosting company.</w:t>
      </w:r>
    </w:p>
    <w:p w:rsidR="11AD0570" w:rsidP="0C349D94" w:rsidRDefault="11AD0570" w14:paraId="0E17DED4" w14:textId="294B15C6">
      <w:pPr>
        <w:spacing w:before="210" w:beforeAutospacing="off" w:after="21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2A4B7E"/>
          <w:sz w:val="22"/>
          <w:szCs w:val="22"/>
          <w:lang w:val="en-US"/>
        </w:rPr>
      </w:pPr>
      <w:r w:rsidRPr="0C349D94" w:rsidR="11AD0570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2A4B7E"/>
          <w:sz w:val="22"/>
          <w:szCs w:val="22"/>
          <w:lang w:val="en-US"/>
        </w:rPr>
        <w:t>Why Participate?</w:t>
      </w:r>
    </w:p>
    <w:p w:rsidR="11AD0570" w:rsidP="684026BC" w:rsidRDefault="11AD0570" w14:paraId="0BDDFE9D" w14:textId="66030C8A">
      <w:pPr>
        <w:spacing w:before="165" w:beforeAutospacing="off" w:after="36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✅ Access 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cutting-edge</w:t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academic and technical knowledge tailored to your technology domain.</w:t>
      </w:r>
      <w:r>
        <w:br/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✅ Accelerate product development and prototyping with the support of highly motivated talent.</w:t>
      </w:r>
      <w:r>
        <w:br/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✅ Strengthen your team and expand your visibility within the European innovation ecosystem.</w:t>
      </w:r>
      <w:r>
        <w:br/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>
        <w:br/>
      </w:r>
      <w:r w:rsidRPr="684026BC" w:rsidR="11AD0570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Discover more on: </w:t>
      </w:r>
      <w:hyperlink r:id="Rd73db3a9be634766">
        <w:r w:rsidRPr="684026BC" w:rsidR="11AD0570">
          <w:rPr>
            <w:rStyle w:val="Hyperlink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US"/>
          </w:rPr>
          <w:t>innonext-project.eu</w:t>
        </w:r>
      </w:hyperlink>
    </w:p>
    <w:p w:rsidR="0C349D94" w:rsidP="0C349D94" w:rsidRDefault="0C349D94" w14:paraId="2FFE2627" w14:textId="75FA50AC">
      <w:pPr>
        <w:spacing w:before="165" w:after="150"/>
        <w:rPr>
          <w:rFonts w:ascii="Century Gothic" w:hAnsi="Century Gothic" w:eastAsia="Century Gothic" w:cs="Century Gothic"/>
          <w:color w:val="156082" w:themeColor="accent1" w:themeTint="FF" w:themeShade="FF"/>
          <w:sz w:val="22"/>
          <w:szCs w:val="22"/>
          <w:lang w:val="en-US"/>
        </w:rPr>
      </w:pPr>
    </w:p>
    <w:sectPr w:rsidR="5F4206B5">
      <w:pgSz w:w="11906" w:h="16838" w:orient="portrait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C9921C"/>
    <w:rsid w:val="000D1F33"/>
    <w:rsid w:val="000F7702"/>
    <w:rsid w:val="001F450D"/>
    <w:rsid w:val="0028038F"/>
    <w:rsid w:val="00362A5D"/>
    <w:rsid w:val="004F5A33"/>
    <w:rsid w:val="006544D5"/>
    <w:rsid w:val="007448D0"/>
    <w:rsid w:val="008A600E"/>
    <w:rsid w:val="008E0041"/>
    <w:rsid w:val="00A565C8"/>
    <w:rsid w:val="00A821C3"/>
    <w:rsid w:val="00AC5F6C"/>
    <w:rsid w:val="00BB2CDE"/>
    <w:rsid w:val="00BF6F75"/>
    <w:rsid w:val="00CA26AA"/>
    <w:rsid w:val="00DD298B"/>
    <w:rsid w:val="00E75421"/>
    <w:rsid w:val="00F10F0C"/>
    <w:rsid w:val="00F51CC8"/>
    <w:rsid w:val="014296DD"/>
    <w:rsid w:val="028ADE87"/>
    <w:rsid w:val="03FE259C"/>
    <w:rsid w:val="055AECA1"/>
    <w:rsid w:val="05EE3678"/>
    <w:rsid w:val="0AC6EF11"/>
    <w:rsid w:val="0AFC1279"/>
    <w:rsid w:val="0B174051"/>
    <w:rsid w:val="0BC9921C"/>
    <w:rsid w:val="0C349D94"/>
    <w:rsid w:val="0CDD4829"/>
    <w:rsid w:val="0D5A5540"/>
    <w:rsid w:val="0FCF5D8D"/>
    <w:rsid w:val="11AD0570"/>
    <w:rsid w:val="12F6CC4D"/>
    <w:rsid w:val="13E2BC91"/>
    <w:rsid w:val="15A41908"/>
    <w:rsid w:val="160BF6F8"/>
    <w:rsid w:val="17CC2FD0"/>
    <w:rsid w:val="18EF5A2A"/>
    <w:rsid w:val="193EC322"/>
    <w:rsid w:val="1A1D0FAD"/>
    <w:rsid w:val="1CDD487F"/>
    <w:rsid w:val="1EF7054D"/>
    <w:rsid w:val="1F7A2C3F"/>
    <w:rsid w:val="211603B7"/>
    <w:rsid w:val="22255875"/>
    <w:rsid w:val="22BB1AD8"/>
    <w:rsid w:val="235BE81F"/>
    <w:rsid w:val="2409806B"/>
    <w:rsid w:val="294F9757"/>
    <w:rsid w:val="29B47600"/>
    <w:rsid w:val="2CF445D0"/>
    <w:rsid w:val="2D43CEF5"/>
    <w:rsid w:val="2DDCD20C"/>
    <w:rsid w:val="2FAE7619"/>
    <w:rsid w:val="2FAEF539"/>
    <w:rsid w:val="300798C5"/>
    <w:rsid w:val="31AB82F2"/>
    <w:rsid w:val="33832663"/>
    <w:rsid w:val="3406D351"/>
    <w:rsid w:val="34CBCBF9"/>
    <w:rsid w:val="34DC3F0A"/>
    <w:rsid w:val="34E02E70"/>
    <w:rsid w:val="34FEF582"/>
    <w:rsid w:val="370640E6"/>
    <w:rsid w:val="37F328A9"/>
    <w:rsid w:val="38F8F40A"/>
    <w:rsid w:val="39F2E0C9"/>
    <w:rsid w:val="3ADF3605"/>
    <w:rsid w:val="3C077A3E"/>
    <w:rsid w:val="3CE62E08"/>
    <w:rsid w:val="3E025A5F"/>
    <w:rsid w:val="3E5FCE57"/>
    <w:rsid w:val="3F088F81"/>
    <w:rsid w:val="40FDD6A4"/>
    <w:rsid w:val="43313222"/>
    <w:rsid w:val="433EF9FB"/>
    <w:rsid w:val="44340B0C"/>
    <w:rsid w:val="4465903C"/>
    <w:rsid w:val="45A65A9F"/>
    <w:rsid w:val="471FA96A"/>
    <w:rsid w:val="4798AA6E"/>
    <w:rsid w:val="4B0ED07F"/>
    <w:rsid w:val="4C8CE270"/>
    <w:rsid w:val="4D4E02C6"/>
    <w:rsid w:val="52EAAD72"/>
    <w:rsid w:val="535A57C6"/>
    <w:rsid w:val="542748E1"/>
    <w:rsid w:val="54277AA7"/>
    <w:rsid w:val="55C47DFA"/>
    <w:rsid w:val="5621ABD2"/>
    <w:rsid w:val="568D9945"/>
    <w:rsid w:val="57CB4961"/>
    <w:rsid w:val="57E8338C"/>
    <w:rsid w:val="59BDBF6A"/>
    <w:rsid w:val="5BD3E5C4"/>
    <w:rsid w:val="5E29786A"/>
    <w:rsid w:val="5F4206B5"/>
    <w:rsid w:val="60949F58"/>
    <w:rsid w:val="61A8E3ED"/>
    <w:rsid w:val="671DD379"/>
    <w:rsid w:val="681C4636"/>
    <w:rsid w:val="684026BC"/>
    <w:rsid w:val="694A07F0"/>
    <w:rsid w:val="6B20097C"/>
    <w:rsid w:val="6BC3B9E5"/>
    <w:rsid w:val="6CE7BAF6"/>
    <w:rsid w:val="6E3524A3"/>
    <w:rsid w:val="73538BFE"/>
    <w:rsid w:val="73CF2847"/>
    <w:rsid w:val="73DAB639"/>
    <w:rsid w:val="73F45E10"/>
    <w:rsid w:val="76190FDD"/>
    <w:rsid w:val="77CB5ADF"/>
    <w:rsid w:val="7937F60E"/>
    <w:rsid w:val="79B9FB6C"/>
    <w:rsid w:val="79C8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9921C"/>
  <w15:chartTrackingRefBased/>
  <w15:docId w15:val="{974A2622-D684-4E4A-A9F6-92B388E2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uiPriority w:val="9"/>
    <w:name w:val="heading 1"/>
    <w:basedOn w:val="Normal"/>
    <w:next w:val="Normal"/>
    <w:qFormat/>
    <w:rsid w:val="29B47600"/>
    <w:rPr>
      <w:rFonts w:ascii="Aptos Display" w:hAnsi="Aptos Display" w:eastAsia="Aptos Display" w:cs="宋体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542748E1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sid w:val="542748E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542748E1"/>
    <w:rPr>
      <w:color w:val="467886"/>
      <w:u w:val="single"/>
    </w:rPr>
  </w:style>
  <w:style w:type="paragraph" w:styleId="CorpoA" w:customStyle="1">
    <w:name w:val="Corpo A"/>
    <w:basedOn w:val="Normal"/>
    <w:uiPriority w:val="1"/>
    <w:rsid w:val="52EAAD72"/>
    <w:pPr>
      <w:spacing w:after="200" w:line="276" w:lineRule="auto"/>
    </w:pPr>
    <w:rPr>
      <w:rFonts w:ascii="Cambria" w:hAnsi="Cambria" w:eastAsia="Arial Unicode MS" w:cs="Arial Unicode MS"/>
      <w:color w:val="000000" w:themeColor="text1"/>
      <w:sz w:val="22"/>
      <w:szCs w:val="22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uiPriority w:val="39"/>
    <w:name w:val="toc 1"/>
    <w:basedOn w:val="Normal"/>
    <w:next w:val="Normal"/>
    <w:unhideWhenUsed/>
    <w:rsid w:val="0C349D9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image" Target="media/image1.jpe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/media/image.png" Id="rId165792863" /><Relationship Type="http://schemas.openxmlformats.org/officeDocument/2006/relationships/image" Target="/media/image2.png" Id="rId1759898057" /><Relationship Type="http://schemas.openxmlformats.org/officeDocument/2006/relationships/hyperlink" Target="https://www.innonext-project.eu/en/" TargetMode="External" Id="R2d35fabc48d246c9" /><Relationship Type="http://schemas.openxmlformats.org/officeDocument/2006/relationships/hyperlink" Target="https://www.innonext-project.eu/en/" TargetMode="External" Id="Rd73db3a9be634766" /><Relationship Type="http://schemas.openxmlformats.org/officeDocument/2006/relationships/hyperlink" Target="https://www.innonext-project.eu/en/" TargetMode="External" Id="R0a9271828fd84483" /><Relationship Type="http://schemas.openxmlformats.org/officeDocument/2006/relationships/hyperlink" Target="https://www.canva.com/design/DAGoz7vIVzU/dlDt_cj-4UlXLn21glNcpw/edit?utm_content=DAGoz7vIVzU&amp;utm_campaign=designshare&amp;utm_medium=link2&amp;utm_source=sharebutton" TargetMode="External" Id="R17af8cb699164559" /><Relationship Type="http://schemas.openxmlformats.org/officeDocument/2006/relationships/hyperlink" Target="https://www.canva.com/design/DAGoz3j2heE/FhwXMLxfUMBAeFmUtChG1w/edit?utm_content=DAGoz3j2heE&amp;utm_campaign=designshare&amp;utm_medium=link2&amp;utm_source=sharebutton" TargetMode="External" Id="R9704ec08642f48bb" /><Relationship Type="http://schemas.openxmlformats.org/officeDocument/2006/relationships/hyperlink" Target="https://www.canva.com/design/DAGoz_hiEuw/37L8RiYfeJsXYJgMYCtTuA/edit?utm_content=DAGoz_hiEuw&amp;utm_campaign=designshare&amp;utm_medium=link2&amp;utm_source=sharebutton" TargetMode="External" Id="R197ec7499aa94267" /><Relationship Type="http://schemas.openxmlformats.org/officeDocument/2006/relationships/hyperlink" Target="https://www.canva.com/design/DAGoz8lW5Mw/mJTSPHT5lsSuaDKLMgAK8g/edit?utm_content=DAGoz8lW5Mw&amp;utm_campaign=designshare&amp;utm_medium=link2&amp;utm_source=sharebutton" TargetMode="External" Id="R58e102b56559410a" /><Relationship Type="http://schemas.openxmlformats.org/officeDocument/2006/relationships/hyperlink" Target="https://www.canva.com/design/DAGoz4zMElM/u2mTLAg65wBLUWyHJG9zpg/edit?utm_content=DAGoz4zMElM&amp;utm_campaign=designshare&amp;utm_medium=link2&amp;utm_source=sharebutton" TargetMode="External" Id="R7cff62e1cfba4eb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828F-863E-4642-AA09-7F3CA33F2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F22AC-D51C-4D21-A003-FDD4D46D6C88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E527B5B5-C493-4FF2-8CA6-8F6B452E0B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Reseau Entreprendre Piemonte</lastModifiedBy>
  <revision>34</revision>
  <dcterms:created xsi:type="dcterms:W3CDTF">2025-05-09T07:26:00.0000000Z</dcterms:created>
  <dcterms:modified xsi:type="dcterms:W3CDTF">2025-05-29T08:13:56.6129950Z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